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2D9" w:rsidRPr="00A92ABB" w:rsidRDefault="00C663E8" w:rsidP="00C922D9">
      <w:pPr>
        <w:rPr>
          <w:rFonts w:ascii="Arial" w:hAnsi="Arial" w:cs="Arial"/>
          <w:b/>
        </w:rPr>
      </w:pPr>
      <w:r w:rsidRPr="00A92ABB">
        <w:rPr>
          <w:rFonts w:ascii="Arial" w:hAnsi="Arial" w:cs="Arial"/>
          <w:b/>
        </w:rPr>
        <w:t>Potilaan s</w:t>
      </w:r>
      <w:r w:rsidR="001217F3" w:rsidRPr="00A92ABB">
        <w:rPr>
          <w:rFonts w:ascii="Arial" w:hAnsi="Arial" w:cs="Arial"/>
          <w:b/>
        </w:rPr>
        <w:t>uostumus</w:t>
      </w:r>
      <w:r w:rsidRPr="00A92ABB">
        <w:rPr>
          <w:rFonts w:ascii="Arial" w:hAnsi="Arial" w:cs="Arial"/>
          <w:b/>
        </w:rPr>
        <w:t xml:space="preserve"> </w:t>
      </w:r>
      <w:r w:rsidR="005B55D7" w:rsidRPr="00A92ABB">
        <w:rPr>
          <w:rFonts w:ascii="Arial" w:hAnsi="Arial" w:cs="Arial"/>
          <w:b/>
        </w:rPr>
        <w:t>sairaus- ja hoito</w:t>
      </w:r>
      <w:r w:rsidRPr="00A92ABB">
        <w:rPr>
          <w:rFonts w:ascii="Arial" w:hAnsi="Arial" w:cs="Arial"/>
          <w:b/>
        </w:rPr>
        <w:t>tietojen julkaisemiseen</w:t>
      </w:r>
    </w:p>
    <w:p w:rsidR="001217F3" w:rsidRPr="00A92ABB" w:rsidRDefault="001217F3" w:rsidP="00C922D9">
      <w:pPr>
        <w:rPr>
          <w:rFonts w:ascii="Arial" w:hAnsi="Arial" w:cs="Arial"/>
        </w:rPr>
      </w:pPr>
    </w:p>
    <w:p w:rsidR="0018697B" w:rsidRPr="00A92ABB" w:rsidRDefault="0018697B" w:rsidP="00C922D9">
      <w:pPr>
        <w:rPr>
          <w:rFonts w:ascii="Arial" w:hAnsi="Arial" w:cs="Arial"/>
        </w:rPr>
      </w:pPr>
    </w:p>
    <w:p w:rsidR="001217F3" w:rsidRPr="00A92ABB" w:rsidRDefault="001217F3" w:rsidP="001217F3">
      <w:pPr>
        <w:rPr>
          <w:rFonts w:ascii="Arial" w:hAnsi="Arial" w:cs="Arial"/>
        </w:rPr>
      </w:pPr>
      <w:r w:rsidRPr="00A92ABB">
        <w:rPr>
          <w:rFonts w:ascii="Arial" w:hAnsi="Arial" w:cs="Arial"/>
        </w:rPr>
        <w:t>Minulle</w:t>
      </w:r>
      <w:r w:rsidR="007E0985" w:rsidRPr="00A92ABB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  <w:color w:val="808080" w:themeColor="background1" w:themeShade="80"/>
          </w:rPr>
          <w:id w:val="2101219912"/>
          <w:placeholder>
            <w:docPart w:val="DefaultPlaceholder_-1854013440"/>
          </w:placeholder>
          <w:text/>
        </w:sdtPr>
        <w:sdtEndPr/>
        <w:sdtContent>
          <w:r w:rsidR="00A8117D" w:rsidRPr="00A92ABB">
            <w:rPr>
              <w:rFonts w:ascii="Arial" w:hAnsi="Arial" w:cs="Arial"/>
              <w:color w:val="808080" w:themeColor="background1" w:themeShade="80"/>
            </w:rPr>
            <w:t>(</w:t>
          </w:r>
          <w:r w:rsidR="00EB4035" w:rsidRPr="00A92ABB">
            <w:rPr>
              <w:rFonts w:ascii="Arial" w:hAnsi="Arial" w:cs="Arial"/>
              <w:color w:val="808080" w:themeColor="background1" w:themeShade="80"/>
            </w:rPr>
            <w:t>E</w:t>
          </w:r>
          <w:r w:rsidR="005B55D7" w:rsidRPr="00A92ABB">
            <w:rPr>
              <w:rFonts w:ascii="Arial" w:hAnsi="Arial" w:cs="Arial"/>
              <w:color w:val="808080" w:themeColor="background1" w:themeShade="80"/>
            </w:rPr>
            <w:t>tu</w:t>
          </w:r>
          <w:r w:rsidR="00A33380" w:rsidRPr="00A92ABB">
            <w:rPr>
              <w:rFonts w:ascii="Arial" w:hAnsi="Arial" w:cs="Arial"/>
              <w:color w:val="808080" w:themeColor="background1" w:themeShade="80"/>
            </w:rPr>
            <w:t>nimi</w:t>
          </w:r>
          <w:r w:rsidR="005B55D7" w:rsidRPr="00A92ABB">
            <w:rPr>
              <w:rFonts w:ascii="Arial" w:hAnsi="Arial" w:cs="Arial"/>
              <w:color w:val="808080" w:themeColor="background1" w:themeShade="80"/>
            </w:rPr>
            <w:t xml:space="preserve"> </w:t>
          </w:r>
          <w:r w:rsidR="006E4A44" w:rsidRPr="00A92ABB">
            <w:rPr>
              <w:rFonts w:ascii="Arial" w:hAnsi="Arial" w:cs="Arial"/>
              <w:color w:val="808080" w:themeColor="background1" w:themeShade="80"/>
            </w:rPr>
            <w:t>S</w:t>
          </w:r>
          <w:r w:rsidR="005B55D7" w:rsidRPr="00A92ABB">
            <w:rPr>
              <w:rFonts w:ascii="Arial" w:hAnsi="Arial" w:cs="Arial"/>
              <w:color w:val="808080" w:themeColor="background1" w:themeShade="80"/>
            </w:rPr>
            <w:t>ukun</w:t>
          </w:r>
          <w:r w:rsidR="00A8117D" w:rsidRPr="00A92ABB">
            <w:rPr>
              <w:rFonts w:ascii="Arial" w:hAnsi="Arial" w:cs="Arial"/>
              <w:color w:val="808080" w:themeColor="background1" w:themeShade="80"/>
            </w:rPr>
            <w:t>imi)</w:t>
          </w:r>
        </w:sdtContent>
      </w:sdt>
      <w:r w:rsidR="005B55D7" w:rsidRPr="00A92ABB">
        <w:rPr>
          <w:rFonts w:ascii="Arial" w:hAnsi="Arial" w:cs="Arial"/>
        </w:rPr>
        <w:t xml:space="preserve"> </w:t>
      </w:r>
      <w:r w:rsidR="00512E62" w:rsidRPr="00A92ABB">
        <w:rPr>
          <w:rFonts w:ascii="Arial" w:hAnsi="Arial" w:cs="Arial"/>
        </w:rPr>
        <w:t>sopii</w:t>
      </w:r>
      <w:r w:rsidR="004818DB" w:rsidRPr="00A92ABB">
        <w:rPr>
          <w:rFonts w:ascii="Arial" w:hAnsi="Arial" w:cs="Arial"/>
        </w:rPr>
        <w:t xml:space="preserve">, että </w:t>
      </w:r>
      <w:r w:rsidR="00AD2948" w:rsidRPr="00A92ABB">
        <w:rPr>
          <w:rFonts w:ascii="Arial" w:hAnsi="Arial" w:cs="Arial"/>
        </w:rPr>
        <w:t>sairauteeni ja sen hoitoon liittyv</w:t>
      </w:r>
      <w:r w:rsidR="00DD3684" w:rsidRPr="00A92ABB">
        <w:rPr>
          <w:rFonts w:ascii="Arial" w:hAnsi="Arial" w:cs="Arial"/>
        </w:rPr>
        <w:t>i</w:t>
      </w:r>
      <w:r w:rsidR="00AD2948" w:rsidRPr="00A92ABB">
        <w:rPr>
          <w:rFonts w:ascii="Arial" w:hAnsi="Arial" w:cs="Arial"/>
        </w:rPr>
        <w:t>ä tiet</w:t>
      </w:r>
      <w:r w:rsidR="00DD3684" w:rsidRPr="00A92ABB">
        <w:rPr>
          <w:rFonts w:ascii="Arial" w:hAnsi="Arial" w:cs="Arial"/>
        </w:rPr>
        <w:t>oja</w:t>
      </w:r>
      <w:r w:rsidR="00AD2948" w:rsidRPr="00A92ABB">
        <w:rPr>
          <w:rFonts w:ascii="Arial" w:hAnsi="Arial" w:cs="Arial"/>
        </w:rPr>
        <w:t xml:space="preserve"> </w:t>
      </w:r>
      <w:r w:rsidR="00F77E7B" w:rsidRPr="00A92ABB">
        <w:rPr>
          <w:rFonts w:ascii="Arial" w:hAnsi="Arial" w:cs="Arial"/>
        </w:rPr>
        <w:t>ja kuv</w:t>
      </w:r>
      <w:r w:rsidR="00745FA8" w:rsidRPr="00A92ABB">
        <w:rPr>
          <w:rFonts w:ascii="Arial" w:hAnsi="Arial" w:cs="Arial"/>
        </w:rPr>
        <w:t>amateriaalia</w:t>
      </w:r>
      <w:r w:rsidR="00F77E7B" w:rsidRPr="00A92ABB">
        <w:rPr>
          <w:rFonts w:ascii="Arial" w:hAnsi="Arial" w:cs="Arial"/>
        </w:rPr>
        <w:t xml:space="preserve"> </w:t>
      </w:r>
      <w:r w:rsidR="00AD2948" w:rsidRPr="00A92ABB">
        <w:rPr>
          <w:rFonts w:ascii="Arial" w:hAnsi="Arial" w:cs="Arial"/>
        </w:rPr>
        <w:t>voidaan julkaista</w:t>
      </w:r>
      <w:r w:rsidR="00F435CF" w:rsidRPr="00A92ABB">
        <w:rPr>
          <w:rFonts w:ascii="Arial" w:hAnsi="Arial" w:cs="Arial"/>
        </w:rPr>
        <w:t xml:space="preserve"> Suomen Lääkärilehdessä</w:t>
      </w:r>
      <w:r w:rsidR="00AD2948" w:rsidRPr="00A92ABB">
        <w:rPr>
          <w:rFonts w:ascii="Arial" w:hAnsi="Arial" w:cs="Arial"/>
        </w:rPr>
        <w:t xml:space="preserve"> nimettömän tapausselostuksen muod</w:t>
      </w:r>
      <w:r w:rsidR="00011F84" w:rsidRPr="00A92ABB">
        <w:rPr>
          <w:rFonts w:ascii="Arial" w:hAnsi="Arial" w:cs="Arial"/>
        </w:rPr>
        <w:t xml:space="preserve">ossa. </w:t>
      </w:r>
      <w:r w:rsidR="002D7A35" w:rsidRPr="00A92ABB">
        <w:rPr>
          <w:rFonts w:ascii="Arial" w:hAnsi="Arial" w:cs="Arial"/>
        </w:rPr>
        <w:t xml:space="preserve">Tiedot </w:t>
      </w:r>
      <w:r w:rsidR="00011F84" w:rsidRPr="00A92ABB">
        <w:rPr>
          <w:rFonts w:ascii="Arial" w:hAnsi="Arial" w:cs="Arial"/>
        </w:rPr>
        <w:t xml:space="preserve">pyritään </w:t>
      </w:r>
      <w:r w:rsidR="007E0985" w:rsidRPr="00A92ABB">
        <w:rPr>
          <w:rFonts w:ascii="Arial" w:hAnsi="Arial" w:cs="Arial"/>
        </w:rPr>
        <w:t>kirjoittamaa</w:t>
      </w:r>
      <w:bookmarkStart w:id="0" w:name="_GoBack"/>
      <w:bookmarkEnd w:id="0"/>
      <w:r w:rsidR="007E0985" w:rsidRPr="00A92ABB">
        <w:rPr>
          <w:rFonts w:ascii="Arial" w:hAnsi="Arial" w:cs="Arial"/>
        </w:rPr>
        <w:t xml:space="preserve">n </w:t>
      </w:r>
      <w:r w:rsidR="00011F84" w:rsidRPr="00A92ABB">
        <w:rPr>
          <w:rFonts w:ascii="Arial" w:hAnsi="Arial" w:cs="Arial"/>
        </w:rPr>
        <w:t xml:space="preserve">toimituksessa sellaiseen muotoon, </w:t>
      </w:r>
      <w:r w:rsidR="00E44C97" w:rsidRPr="00A92ABB">
        <w:rPr>
          <w:rFonts w:ascii="Arial" w:hAnsi="Arial" w:cs="Arial"/>
        </w:rPr>
        <w:t>että</w:t>
      </w:r>
      <w:r w:rsidR="00011F84" w:rsidRPr="00A92ABB">
        <w:rPr>
          <w:rFonts w:ascii="Arial" w:hAnsi="Arial" w:cs="Arial"/>
        </w:rPr>
        <w:t xml:space="preserve"> potilaan tunnistaminen ei ole</w:t>
      </w:r>
      <w:r w:rsidR="00AD2948" w:rsidRPr="00A92ABB">
        <w:rPr>
          <w:rFonts w:ascii="Arial" w:hAnsi="Arial" w:cs="Arial"/>
        </w:rPr>
        <w:t xml:space="preserve"> mahdollista.</w:t>
      </w:r>
      <w:r w:rsidRPr="00A92ABB">
        <w:rPr>
          <w:rFonts w:ascii="Arial" w:hAnsi="Arial" w:cs="Arial"/>
        </w:rPr>
        <w:t xml:space="preserve"> </w:t>
      </w:r>
    </w:p>
    <w:p w:rsidR="001217F3" w:rsidRPr="00A92ABB" w:rsidRDefault="001217F3" w:rsidP="001217F3">
      <w:pPr>
        <w:rPr>
          <w:rFonts w:ascii="Arial" w:hAnsi="Arial" w:cs="Arial"/>
        </w:rPr>
      </w:pPr>
    </w:p>
    <w:p w:rsidR="008D2A57" w:rsidRPr="00A92ABB" w:rsidRDefault="008D2A57" w:rsidP="008D2A57">
      <w:pPr>
        <w:rPr>
          <w:rFonts w:ascii="Arial" w:hAnsi="Arial" w:cs="Arial"/>
        </w:rPr>
      </w:pPr>
      <w:r w:rsidRPr="00A92ABB">
        <w:rPr>
          <w:rFonts w:ascii="Arial" w:hAnsi="Arial" w:cs="Arial"/>
        </w:rPr>
        <w:t>Tapausselostus voidaan julkaista Suomen Lääkärilehdessä ja Suomen Lääkärilehdellä on oikeus tehdä tekstiin</w:t>
      </w:r>
      <w:r w:rsidR="00F77E7B" w:rsidRPr="00A92ABB">
        <w:rPr>
          <w:rFonts w:ascii="Arial" w:hAnsi="Arial" w:cs="Arial"/>
        </w:rPr>
        <w:t xml:space="preserve"> ja </w:t>
      </w:r>
      <w:r w:rsidR="00527168" w:rsidRPr="00A92ABB">
        <w:rPr>
          <w:rFonts w:ascii="Arial" w:hAnsi="Arial" w:cs="Arial"/>
        </w:rPr>
        <w:t>kuvamateriaaliin</w:t>
      </w:r>
      <w:r w:rsidR="00F77E7B" w:rsidRPr="00A92ABB">
        <w:rPr>
          <w:rFonts w:ascii="Arial" w:hAnsi="Arial" w:cs="Arial"/>
        </w:rPr>
        <w:t xml:space="preserve"> niiden </w:t>
      </w:r>
      <w:r w:rsidRPr="00A92ABB">
        <w:rPr>
          <w:rFonts w:ascii="Arial" w:hAnsi="Arial" w:cs="Arial"/>
        </w:rPr>
        <w:t>julkaisemisen edellyttämiä muutoksia. Suomen Lääkärilehdellä on oikeus julkaista tapausselostus sähköisessä muodossa Suomen Lääkärilehden ja Suomen Lääkärilehden kanssa sopimuspohjaista sisältöyhteistyötä tekevien tahojen sähköisissä palveluissa.</w:t>
      </w:r>
    </w:p>
    <w:p w:rsidR="001217F3" w:rsidRPr="00A92ABB" w:rsidRDefault="001217F3" w:rsidP="001217F3">
      <w:pPr>
        <w:rPr>
          <w:rFonts w:ascii="Arial" w:hAnsi="Arial" w:cs="Arial"/>
        </w:rPr>
      </w:pPr>
    </w:p>
    <w:p w:rsidR="001217F3" w:rsidRPr="00A92ABB" w:rsidRDefault="001217F3" w:rsidP="001217F3">
      <w:pPr>
        <w:rPr>
          <w:rFonts w:ascii="Arial" w:hAnsi="Arial" w:cs="Arial"/>
        </w:rPr>
      </w:pPr>
    </w:p>
    <w:p w:rsidR="001217F3" w:rsidRPr="00A92ABB" w:rsidRDefault="001217F3" w:rsidP="001217F3">
      <w:pPr>
        <w:rPr>
          <w:rFonts w:ascii="Arial" w:hAnsi="Arial" w:cs="Arial"/>
        </w:rPr>
      </w:pPr>
      <w:r w:rsidRPr="00A92ABB">
        <w:rPr>
          <w:rFonts w:ascii="Arial" w:hAnsi="Arial" w:cs="Arial"/>
        </w:rPr>
        <w:t>Paikka ja aika</w:t>
      </w:r>
    </w:p>
    <w:p w:rsidR="001217F3" w:rsidRPr="00A92ABB" w:rsidRDefault="001217F3" w:rsidP="001217F3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50860859"/>
        <w:placeholder>
          <w:docPart w:val="DefaultPlaceholder_-1854013440"/>
        </w:placeholder>
        <w:showingPlcHdr/>
        <w:text/>
      </w:sdtPr>
      <w:sdtEndPr/>
      <w:sdtContent>
        <w:p w:rsidR="001217F3" w:rsidRPr="00A92ABB" w:rsidRDefault="005B55D7" w:rsidP="005B55D7">
          <w:pPr>
            <w:pBdr>
              <w:bottom w:val="single" w:sz="4" w:space="1" w:color="auto"/>
            </w:pBdr>
            <w:ind w:right="4251"/>
            <w:rPr>
              <w:rFonts w:ascii="Arial" w:hAnsi="Arial" w:cs="Arial"/>
            </w:rPr>
          </w:pPr>
          <w:r w:rsidRPr="00A92ABB">
            <w:rPr>
              <w:rStyle w:val="Paikkamerkkiteksti"/>
              <w:rFonts w:ascii="Arial" w:hAnsi="Arial" w:cs="Arial"/>
            </w:rPr>
            <w:t>Kirjoita tekstiä napsauttamalla tai napauttamalla tätä.</w:t>
          </w:r>
        </w:p>
      </w:sdtContent>
    </w:sdt>
    <w:p w:rsidR="001217F3" w:rsidRPr="00A92ABB" w:rsidRDefault="001217F3" w:rsidP="001217F3">
      <w:pPr>
        <w:rPr>
          <w:rFonts w:ascii="Arial" w:hAnsi="Arial" w:cs="Arial"/>
        </w:rPr>
      </w:pPr>
    </w:p>
    <w:p w:rsidR="001217F3" w:rsidRPr="00A92ABB" w:rsidRDefault="001217F3" w:rsidP="001217F3">
      <w:pPr>
        <w:rPr>
          <w:rFonts w:ascii="Arial" w:hAnsi="Arial" w:cs="Arial"/>
        </w:rPr>
      </w:pPr>
      <w:r w:rsidRPr="00A92ABB">
        <w:rPr>
          <w:rFonts w:ascii="Arial" w:hAnsi="Arial" w:cs="Arial"/>
        </w:rPr>
        <w:t>Allekirjoitus</w:t>
      </w:r>
      <w:r w:rsidR="00BE6DA6" w:rsidRPr="00A92ABB">
        <w:rPr>
          <w:rFonts w:ascii="Arial" w:hAnsi="Arial" w:cs="Arial"/>
        </w:rPr>
        <w:t xml:space="preserve"> ja nimenselvenny</w:t>
      </w:r>
      <w:r w:rsidR="00056778" w:rsidRPr="00A92ABB">
        <w:rPr>
          <w:rFonts w:ascii="Arial" w:hAnsi="Arial" w:cs="Arial"/>
        </w:rPr>
        <w:t>s</w:t>
      </w:r>
    </w:p>
    <w:p w:rsidR="001217F3" w:rsidRPr="00A92ABB" w:rsidRDefault="001217F3" w:rsidP="001217F3">
      <w:pPr>
        <w:rPr>
          <w:rFonts w:ascii="Arial" w:hAnsi="Arial" w:cs="Arial"/>
        </w:rPr>
      </w:pPr>
    </w:p>
    <w:p w:rsidR="001217F3" w:rsidRPr="00A92ABB" w:rsidRDefault="001217F3" w:rsidP="005B55D7">
      <w:pPr>
        <w:pBdr>
          <w:bottom w:val="single" w:sz="4" w:space="1" w:color="auto"/>
        </w:pBdr>
        <w:ind w:right="4251"/>
        <w:rPr>
          <w:rFonts w:ascii="Arial" w:hAnsi="Arial" w:cs="Arial"/>
        </w:rPr>
      </w:pPr>
    </w:p>
    <w:sectPr w:rsidR="001217F3" w:rsidRPr="00A92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375" w:rsidRDefault="00F83375" w:rsidP="009A45C9">
      <w:r>
        <w:separator/>
      </w:r>
    </w:p>
  </w:endnote>
  <w:endnote w:type="continuationSeparator" w:id="0">
    <w:p w:rsidR="00F83375" w:rsidRDefault="00F83375" w:rsidP="009A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C9" w:rsidRDefault="009A45C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C9" w:rsidRDefault="009A45C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C9" w:rsidRDefault="009A45C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375" w:rsidRDefault="00F83375" w:rsidP="009A45C9">
      <w:r>
        <w:separator/>
      </w:r>
    </w:p>
  </w:footnote>
  <w:footnote w:type="continuationSeparator" w:id="0">
    <w:p w:rsidR="00F83375" w:rsidRDefault="00F83375" w:rsidP="009A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C9" w:rsidRDefault="009A45C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C9" w:rsidRDefault="009A45C9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C9" w:rsidRDefault="009A45C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7BE4C84"/>
    <w:lvl w:ilvl="0">
      <w:start w:val="1"/>
      <w:numFmt w:val="decimal"/>
      <w:pStyle w:val="Numeroituluettelo"/>
      <w:lvlText w:val="%1."/>
      <w:lvlJc w:val="left"/>
      <w:pPr>
        <w:tabs>
          <w:tab w:val="num" w:pos="2909"/>
        </w:tabs>
        <w:ind w:left="2909" w:hanging="35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2A928564"/>
    <w:lvl w:ilvl="0">
      <w:start w:val="1"/>
      <w:numFmt w:val="bullet"/>
      <w:pStyle w:val="Merkittyluettelo"/>
      <w:lvlText w:val=""/>
      <w:lvlJc w:val="left"/>
      <w:pPr>
        <w:tabs>
          <w:tab w:val="num" w:pos="2909"/>
        </w:tabs>
        <w:ind w:left="2909" w:hanging="357"/>
      </w:pPr>
      <w:rPr>
        <w:rFonts w:ascii="Symbol" w:hAnsi="Symbol" w:hint="default"/>
      </w:rPr>
    </w:lvl>
  </w:abstractNum>
  <w:abstractNum w:abstractNumId="2" w15:restartNumberingAfterBreak="0">
    <w:nsid w:val="40831544"/>
    <w:multiLevelType w:val="singleLevel"/>
    <w:tmpl w:val="D8C46F9C"/>
    <w:lvl w:ilvl="0">
      <w:numFmt w:val="bullet"/>
      <w:pStyle w:val="Luetelmaviiva"/>
      <w:lvlText w:val="–"/>
      <w:lvlJc w:val="left"/>
      <w:pPr>
        <w:tabs>
          <w:tab w:val="num" w:pos="2909"/>
        </w:tabs>
        <w:ind w:left="2909" w:hanging="357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1"/>
  </w:num>
  <w:num w:numId="14">
    <w:abstractNumId w:val="0"/>
  </w:num>
  <w:num w:numId="15">
    <w:abstractNumId w:val="2"/>
  </w:num>
  <w:num w:numId="16">
    <w:abstractNumId w:val="1"/>
  </w:num>
  <w:num w:numId="17">
    <w:abstractNumId w:val="0"/>
  </w:num>
  <w:num w:numId="18">
    <w:abstractNumId w:val="2"/>
  </w:num>
  <w:num w:numId="19">
    <w:abstractNumId w:val="1"/>
  </w:num>
  <w:num w:numId="20">
    <w:abstractNumId w:val="0"/>
  </w:num>
  <w:num w:numId="21">
    <w:abstractNumId w:val="2"/>
  </w:num>
  <w:num w:numId="22">
    <w:abstractNumId w:val="1"/>
  </w:num>
  <w:num w:numId="23">
    <w:abstractNumId w:val="0"/>
  </w:num>
  <w:num w:numId="24">
    <w:abstractNumId w:val="2"/>
  </w:num>
  <w:num w:numId="25">
    <w:abstractNumId w:val="1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BIhnJswCFq2rzcDcannqIg65KN7cObhWHdE2t1uvrFjpU0kRiymDWgiICHqKyhb9LitHLVOTMKCsd5ko0szlHQ==" w:salt="IrM2A56USymujGoGEecTrg=="/>
  <w:styleLockTheme/>
  <w:styleLockQFSet/>
  <w:defaultTabStop w:val="1276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540"/>
    <w:rsid w:val="000072F8"/>
    <w:rsid w:val="000104E1"/>
    <w:rsid w:val="00011F84"/>
    <w:rsid w:val="00056778"/>
    <w:rsid w:val="0008166F"/>
    <w:rsid w:val="000A3F97"/>
    <w:rsid w:val="000F68A1"/>
    <w:rsid w:val="001217F3"/>
    <w:rsid w:val="0018697B"/>
    <w:rsid w:val="00186D9B"/>
    <w:rsid w:val="001A26DA"/>
    <w:rsid w:val="001A3540"/>
    <w:rsid w:val="00210D9D"/>
    <w:rsid w:val="002318D5"/>
    <w:rsid w:val="002C5023"/>
    <w:rsid w:val="002D7A35"/>
    <w:rsid w:val="00303226"/>
    <w:rsid w:val="004818DB"/>
    <w:rsid w:val="004A0921"/>
    <w:rsid w:val="00512E62"/>
    <w:rsid w:val="00527168"/>
    <w:rsid w:val="005568A5"/>
    <w:rsid w:val="005B55D7"/>
    <w:rsid w:val="005C17EB"/>
    <w:rsid w:val="00650DDA"/>
    <w:rsid w:val="0068664D"/>
    <w:rsid w:val="00687E13"/>
    <w:rsid w:val="006E4A44"/>
    <w:rsid w:val="006F6ADF"/>
    <w:rsid w:val="00745FA8"/>
    <w:rsid w:val="007A3F17"/>
    <w:rsid w:val="007A60ED"/>
    <w:rsid w:val="007E0985"/>
    <w:rsid w:val="00821FAD"/>
    <w:rsid w:val="0085051C"/>
    <w:rsid w:val="008649AE"/>
    <w:rsid w:val="008D2A57"/>
    <w:rsid w:val="009A45C9"/>
    <w:rsid w:val="009E6495"/>
    <w:rsid w:val="00A33380"/>
    <w:rsid w:val="00A64916"/>
    <w:rsid w:val="00A8117D"/>
    <w:rsid w:val="00A92ABB"/>
    <w:rsid w:val="00AD2948"/>
    <w:rsid w:val="00B747B8"/>
    <w:rsid w:val="00B946FD"/>
    <w:rsid w:val="00B9657D"/>
    <w:rsid w:val="00B96801"/>
    <w:rsid w:val="00BE6DA6"/>
    <w:rsid w:val="00C663E8"/>
    <w:rsid w:val="00C922D9"/>
    <w:rsid w:val="00D804A9"/>
    <w:rsid w:val="00DD3684"/>
    <w:rsid w:val="00DF4F5B"/>
    <w:rsid w:val="00E44C97"/>
    <w:rsid w:val="00E92563"/>
    <w:rsid w:val="00EB4035"/>
    <w:rsid w:val="00F435CF"/>
    <w:rsid w:val="00F77E7B"/>
    <w:rsid w:val="00F8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9BA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/>
    <w:lsdException w:name="heading 2" w:uiPriority="4"/>
    <w:lsdException w:name="heading 3" w:semiHidden="1" w:uiPriority="4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F6ADF"/>
    <w:rPr>
      <w:rFonts w:ascii="Calibri" w:hAnsi="Calibri"/>
      <w:sz w:val="22"/>
      <w:szCs w:val="22"/>
    </w:rPr>
  </w:style>
  <w:style w:type="paragraph" w:styleId="Otsikko1">
    <w:name w:val="heading 1"/>
    <w:basedOn w:val="Normaali"/>
    <w:next w:val="Sisennettyleipteksti"/>
    <w:link w:val="Otsikko1Char"/>
    <w:uiPriority w:val="4"/>
    <w:rsid w:val="000072F8"/>
    <w:pPr>
      <w:keepNext/>
      <w:keepLines/>
      <w:tabs>
        <w:tab w:val="left" w:pos="425"/>
      </w:tabs>
      <w:spacing w:after="240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basedOn w:val="Normaali"/>
    <w:next w:val="Sisennettyleipteksti"/>
    <w:link w:val="Otsikko2Char"/>
    <w:uiPriority w:val="4"/>
    <w:rsid w:val="000072F8"/>
    <w:pPr>
      <w:keepNext/>
      <w:keepLines/>
      <w:ind w:left="1276"/>
      <w:outlineLvl w:val="1"/>
    </w:pPr>
    <w:rPr>
      <w:rFonts w:asciiTheme="majorHAnsi" w:eastAsiaTheme="majorEastAsia" w:hAnsiTheme="majorHAnsi" w:cstheme="majorHAnsi"/>
      <w:bCs/>
      <w:szCs w:val="26"/>
    </w:rPr>
  </w:style>
  <w:style w:type="paragraph" w:styleId="Otsikko4">
    <w:name w:val="heading 4"/>
    <w:basedOn w:val="Normaali"/>
    <w:next w:val="Sisennettyleipteksti"/>
    <w:link w:val="Otsikko4Char"/>
    <w:semiHidden/>
    <w:qFormat/>
    <w:rsid w:val="006F6ADF"/>
    <w:pPr>
      <w:keepNext/>
      <w:ind w:left="2552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iippuvasisennys">
    <w:name w:val="Riippuva sisennys"/>
    <w:basedOn w:val="Normaali"/>
    <w:uiPriority w:val="9"/>
    <w:qFormat/>
    <w:rsid w:val="006F6ADF"/>
    <w:pPr>
      <w:spacing w:after="240"/>
      <w:ind w:left="2552" w:hanging="2552"/>
    </w:pPr>
  </w:style>
  <w:style w:type="paragraph" w:customStyle="1" w:styleId="Luetelmaviiva">
    <w:name w:val="Luetelmaviiva"/>
    <w:basedOn w:val="Normaali"/>
    <w:uiPriority w:val="14"/>
    <w:qFormat/>
    <w:rsid w:val="006F6ADF"/>
    <w:pPr>
      <w:numPr>
        <w:numId w:val="27"/>
      </w:numPr>
      <w:spacing w:after="240"/>
      <w:contextualSpacing/>
      <w:jc w:val="both"/>
    </w:pPr>
  </w:style>
  <w:style w:type="character" w:customStyle="1" w:styleId="Otsikko4Char">
    <w:name w:val="Otsikko 4 Char"/>
    <w:basedOn w:val="Kappaleenoletusfontti"/>
    <w:link w:val="Otsikko4"/>
    <w:semiHidden/>
    <w:rsid w:val="006F6ADF"/>
  </w:style>
  <w:style w:type="paragraph" w:styleId="Sisennettyleipteksti">
    <w:name w:val="Body Text Indent"/>
    <w:basedOn w:val="Normaali"/>
    <w:link w:val="SisennettyleiptekstiChar"/>
    <w:uiPriority w:val="9"/>
    <w:qFormat/>
    <w:rsid w:val="006F6ADF"/>
    <w:pPr>
      <w:spacing w:after="240"/>
      <w:ind w:left="255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"/>
    <w:rsid w:val="006F6ADF"/>
  </w:style>
  <w:style w:type="paragraph" w:styleId="Merkittyluettelo">
    <w:name w:val="List Bullet"/>
    <w:basedOn w:val="Normaali"/>
    <w:uiPriority w:val="14"/>
    <w:qFormat/>
    <w:rsid w:val="006F6ADF"/>
    <w:pPr>
      <w:numPr>
        <w:numId w:val="25"/>
      </w:numPr>
      <w:spacing w:after="240"/>
      <w:contextualSpacing/>
      <w:jc w:val="both"/>
    </w:pPr>
  </w:style>
  <w:style w:type="paragraph" w:styleId="Numeroituluettelo">
    <w:name w:val="List Number"/>
    <w:basedOn w:val="Normaali"/>
    <w:uiPriority w:val="14"/>
    <w:qFormat/>
    <w:rsid w:val="006F6ADF"/>
    <w:pPr>
      <w:numPr>
        <w:numId w:val="26"/>
      </w:numPr>
      <w:spacing w:after="240"/>
      <w:contextualSpacing/>
      <w:jc w:val="both"/>
    </w:pPr>
  </w:style>
  <w:style w:type="paragraph" w:styleId="Alaotsikko">
    <w:name w:val="Subtitle"/>
    <w:basedOn w:val="Normaali"/>
    <w:next w:val="Sisennettyleipteksti"/>
    <w:link w:val="AlaotsikkoChar"/>
    <w:uiPriority w:val="3"/>
    <w:qFormat/>
    <w:rsid w:val="006F6ADF"/>
    <w:pPr>
      <w:keepNext/>
      <w:keepLines/>
      <w:numPr>
        <w:ilvl w:val="1"/>
      </w:numPr>
      <w:suppressAutoHyphens/>
      <w:spacing w:after="240"/>
    </w:pPr>
    <w:rPr>
      <w:rFonts w:asciiTheme="majorHAnsi" w:eastAsiaTheme="majorEastAsia" w:hAnsiTheme="majorHAnsi" w:cstheme="majorHAnsi"/>
      <w:b/>
      <w:iCs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3"/>
    <w:rsid w:val="006F6ADF"/>
    <w:rPr>
      <w:rFonts w:asciiTheme="majorHAnsi" w:eastAsiaTheme="majorEastAsia" w:hAnsiTheme="majorHAnsi" w:cstheme="majorHAnsi"/>
      <w:b/>
      <w:iCs/>
    </w:rPr>
  </w:style>
  <w:style w:type="paragraph" w:styleId="Otsikko">
    <w:name w:val="Title"/>
    <w:basedOn w:val="Normaali"/>
    <w:next w:val="Sisennettyleipteksti"/>
    <w:link w:val="OtsikkoChar"/>
    <w:uiPriority w:val="2"/>
    <w:qFormat/>
    <w:rsid w:val="006F6ADF"/>
    <w:pPr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2"/>
    <w:rsid w:val="006F6ADF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4"/>
    <w:rsid w:val="000072F8"/>
    <w:rPr>
      <w:rFonts w:asciiTheme="majorHAnsi" w:eastAsiaTheme="majorEastAsia" w:hAnsiTheme="majorHAnsi" w:cstheme="majorHAns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4"/>
    <w:rsid w:val="000072F8"/>
    <w:rPr>
      <w:rFonts w:asciiTheme="majorHAnsi" w:eastAsiaTheme="majorEastAsia" w:hAnsiTheme="majorHAnsi" w:cstheme="majorHAnsi"/>
      <w:bCs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9A45C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A45C9"/>
    <w:rPr>
      <w:rFonts w:ascii="Calibri" w:hAnsi="Calibri"/>
      <w:sz w:val="22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9A45C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A45C9"/>
    <w:rPr>
      <w:rFonts w:ascii="Calibri" w:hAnsi="Calibri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2C5023"/>
    <w:rPr>
      <w:color w:val="006B6E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A811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EBC12B-0889-4BAD-A685-DE81A5A003FC}"/>
      </w:docPartPr>
      <w:docPartBody>
        <w:p w:rsidR="00826089" w:rsidRDefault="006A00B7">
          <w:r w:rsidRPr="00114BA1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B7"/>
    <w:rsid w:val="006A00B7"/>
    <w:rsid w:val="008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A00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iton värit">
      <a:dk1>
        <a:srgbClr val="000000"/>
      </a:dk1>
      <a:lt1>
        <a:srgbClr val="FFFFFF"/>
      </a:lt1>
      <a:dk2>
        <a:srgbClr val="000000"/>
      </a:dk2>
      <a:lt2>
        <a:srgbClr val="6A737B"/>
      </a:lt2>
      <a:accent1>
        <a:srgbClr val="008265"/>
      </a:accent1>
      <a:accent2>
        <a:srgbClr val="711471"/>
      </a:accent2>
      <a:accent3>
        <a:srgbClr val="FFFFFF"/>
      </a:accent3>
      <a:accent4>
        <a:srgbClr val="000000"/>
      </a:accent4>
      <a:accent5>
        <a:srgbClr val="AAC1B8"/>
      </a:accent5>
      <a:accent6>
        <a:srgbClr val="661166"/>
      </a:accent6>
      <a:hlink>
        <a:srgbClr val="006B6E"/>
      </a:hlink>
      <a:folHlink>
        <a:srgbClr val="A2C02F"/>
      </a:folHlink>
    </a:clrScheme>
    <a:fontScheme name="Liiton fonti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2019-08-01T08:33:00Z</dcterms:created>
  <dcterms:modified xsi:type="dcterms:W3CDTF">2019-08-06T12:21:00Z</dcterms:modified>
</cp:coreProperties>
</file>